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 xml:space="preserve">he arbitration shall be conducted in accordance with the Arbitration (Scotland) Act 2010 subject to disapplication in whole or in part of any of the default rules of the Scottish Arbitration Rules comprising </w:t>
      </w:r>
      <w:bookmarkStart w:id="0" w:name="_GoBack"/>
      <w:bookmarkEnd w:id="0"/>
      <w:r w:rsidR="00D44FC1" w:rsidRPr="00C7624C">
        <w:rPr>
          <w:rFonts w:ascii="Arial" w:hAnsi="Arial"/>
          <w:i/>
          <w:sz w:val="24"/>
          <w:szCs w:val="20"/>
        </w:rPr>
        <w:t>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xml:space="preserve">” shall be </w:t>
      </w:r>
      <w:proofErr w:type="gramStart"/>
      <w:r w:rsidR="00301068">
        <w:rPr>
          <w:rFonts w:ascii="Arial" w:hAnsi="Arial"/>
          <w:sz w:val="24"/>
          <w:szCs w:val="20"/>
        </w:rPr>
        <w:t>replaced</w:t>
      </w:r>
      <w:proofErr w:type="gramEnd"/>
      <w:r w:rsidR="00301068">
        <w:rPr>
          <w:rFonts w:ascii="Arial" w:hAnsi="Arial"/>
          <w:sz w:val="24"/>
          <w:szCs w:val="20"/>
        </w:rPr>
        <w:t xml:space="preserve">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C0A7C" w14:textId="77777777" w:rsidR="006B2ECC" w:rsidRDefault="006B2ECC">
      <w:pPr>
        <w:spacing w:after="0" w:line="240" w:lineRule="auto"/>
      </w:pPr>
      <w:r>
        <w:separator/>
      </w:r>
    </w:p>
  </w:endnote>
  <w:endnote w:type="continuationSeparator" w:id="0">
    <w:p w14:paraId="61000992" w14:textId="77777777" w:rsidR="006B2ECC" w:rsidRDefault="006B2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8ECBD24"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E71256">
      <w:rPr>
        <w:rFonts w:ascii="Arial" w:hAnsi="Arial" w:cs="Arial"/>
        <w:sz w:val="20"/>
      </w:rPr>
      <w:t>6059</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376DD" w14:textId="77777777" w:rsidR="006B2ECC" w:rsidRDefault="006B2ECC">
      <w:pPr>
        <w:spacing w:after="0" w:line="240" w:lineRule="auto"/>
      </w:pPr>
      <w:r>
        <w:separator/>
      </w:r>
    </w:p>
  </w:footnote>
  <w:footnote w:type="continuationSeparator" w:id="0">
    <w:p w14:paraId="3BE76CC6" w14:textId="77777777" w:rsidR="006B2ECC" w:rsidRDefault="006B2E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55679"/>
    <w:rsid w:val="00493D9F"/>
    <w:rsid w:val="004E682A"/>
    <w:rsid w:val="00531123"/>
    <w:rsid w:val="00562676"/>
    <w:rsid w:val="00580B25"/>
    <w:rsid w:val="00594901"/>
    <w:rsid w:val="00597414"/>
    <w:rsid w:val="00605797"/>
    <w:rsid w:val="00616D25"/>
    <w:rsid w:val="006B2ECC"/>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71256"/>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70577653-4E5A-46FA-B67F-58A6050F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5E192-AFD9-45A9-8476-EDFFB1A7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Angela Critchley</cp:lastModifiedBy>
  <cp:revision>2</cp:revision>
  <dcterms:created xsi:type="dcterms:W3CDTF">2019-11-09T12:47:00Z</dcterms:created>
  <dcterms:modified xsi:type="dcterms:W3CDTF">2019-11-09T12:47:00Z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